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2"/>
        </w:numPr>
        <w:spacing w:lineRule="auto" w:line="240"/>
        <w:ind w:hanging="2" w:left="0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b/>
          <w:color w:val="000000"/>
          <w:sz w:val="28"/>
          <w:szCs w:val="28"/>
          <w:u w:val="single"/>
        </w:rPr>
        <w:t>CURRICULUM VITAE</w:t>
      </w:r>
      <w:r>
        <w:rPr>
          <w:rFonts w:eastAsia="Arial" w:cs="Arial" w:ascii="Arial" w:hAnsi="Arial"/>
          <w:b/>
          <w:color w:val="000000"/>
          <w:sz w:val="28"/>
          <w:szCs w:val="28"/>
        </w:rPr>
        <w:t xml:space="preserve">                                            </w:t>
      </w:r>
    </w:p>
    <w:p>
      <w:pPr>
        <w:pStyle w:val="Normal"/>
        <w:keepNext w:val="true"/>
        <w:spacing w:lineRule="auto" w:line="240"/>
        <w:ind w:hanging="2" w:left="0"/>
        <w:rPr>
          <w:rFonts w:ascii="Arial" w:hAnsi="Arial" w:eastAsia="Arial" w:cs="Arial"/>
          <w:b/>
          <w:sz w:val="28"/>
          <w:szCs w:val="28"/>
          <w:u w:val="single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</w:r>
    </w:p>
    <w:p>
      <w:pPr>
        <w:pStyle w:val="Normal"/>
        <w:keepNext w:val="true"/>
        <w:spacing w:lineRule="auto" w:line="240"/>
        <w:ind w:hanging="2" w:left="0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b/>
          <w:color w:val="000000"/>
          <w:sz w:val="28"/>
          <w:szCs w:val="28"/>
          <w:u w:val="single"/>
        </w:rPr>
        <w:t>Datos Personales</w:t>
      </w:r>
    </w:p>
    <w:p>
      <w:pPr>
        <w:pStyle w:val="Normal"/>
        <w:ind w:hanging="2" w:left="0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  <w:u w:val="single"/>
        </w:rPr>
        <w:t>Nombre y Apellido</w:t>
      </w:r>
      <w:r>
        <w:rPr>
          <w:rFonts w:eastAsia="Arial" w:cs="Arial" w:ascii="Arial" w:hAnsi="Arial"/>
          <w:sz w:val="28"/>
          <w:szCs w:val="28"/>
        </w:rPr>
        <w:t>: Paula Cecilia ORTALE</w:t>
      </w:r>
    </w:p>
    <w:p>
      <w:pPr>
        <w:pStyle w:val="Normal"/>
        <w:ind w:hanging="2" w:left="0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  <w:u w:val="single"/>
        </w:rPr>
        <w:t>Fecha de Nacimiento</w:t>
      </w:r>
      <w:r>
        <w:rPr>
          <w:rFonts w:eastAsia="Arial" w:cs="Arial" w:ascii="Arial" w:hAnsi="Arial"/>
          <w:sz w:val="28"/>
          <w:szCs w:val="28"/>
        </w:rPr>
        <w:t>: 18 de marzo de 1972</w:t>
      </w:r>
    </w:p>
    <w:p>
      <w:pPr>
        <w:pStyle w:val="Normal"/>
        <w:ind w:hanging="2" w:left="0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  <w:u w:val="single"/>
        </w:rPr>
        <w:t>D.N.I.</w:t>
      </w:r>
      <w:r>
        <w:rPr>
          <w:rFonts w:eastAsia="Arial" w:cs="Arial" w:ascii="Arial" w:hAnsi="Arial"/>
          <w:sz w:val="28"/>
          <w:szCs w:val="28"/>
        </w:rPr>
        <w:t>: 22.675.327</w:t>
      </w:r>
    </w:p>
    <w:p>
      <w:pPr>
        <w:pStyle w:val="Normal"/>
        <w:ind w:hanging="2" w:left="0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  <w:u w:val="single"/>
        </w:rPr>
        <w:t>Estado Civil</w:t>
      </w:r>
      <w:r>
        <w:rPr>
          <w:rFonts w:eastAsia="Arial" w:cs="Arial" w:ascii="Arial" w:hAnsi="Arial"/>
          <w:sz w:val="28"/>
          <w:szCs w:val="28"/>
        </w:rPr>
        <w:t>: soltera</w:t>
      </w:r>
    </w:p>
    <w:p>
      <w:pPr>
        <w:pStyle w:val="Normal"/>
        <w:ind w:hanging="2" w:left="0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  <w:u w:val="single"/>
        </w:rPr>
        <w:t>Domicilio</w:t>
      </w:r>
      <w:r>
        <w:rPr>
          <w:rFonts w:eastAsia="Arial" w:cs="Arial" w:ascii="Arial" w:hAnsi="Arial"/>
          <w:sz w:val="28"/>
          <w:szCs w:val="28"/>
        </w:rPr>
        <w:t>: Sarmiento 3815, 3er. piso, Capital Federal</w:t>
      </w:r>
    </w:p>
    <w:p>
      <w:pPr>
        <w:pStyle w:val="Normal"/>
        <w:ind w:hanging="2" w:left="0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  <w:u w:val="single"/>
        </w:rPr>
        <w:t>Teléfono</w:t>
      </w:r>
      <w:r>
        <w:rPr>
          <w:rFonts w:eastAsia="Arial" w:cs="Arial" w:ascii="Arial" w:hAnsi="Arial"/>
          <w:sz w:val="28"/>
          <w:szCs w:val="28"/>
        </w:rPr>
        <w:t>: 3533-8955  Celular: (15) 691 26 598</w:t>
      </w:r>
    </w:p>
    <w:p>
      <w:pPr>
        <w:pStyle w:val="Normal"/>
        <w:ind w:hanging="2" w:left="0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  <w:u w:val="single"/>
        </w:rPr>
        <w:t>Mail</w:t>
      </w:r>
      <w:r>
        <w:rPr>
          <w:rFonts w:eastAsia="Arial" w:cs="Arial" w:ascii="Arial" w:hAnsi="Arial"/>
          <w:sz w:val="28"/>
          <w:szCs w:val="28"/>
        </w:rPr>
        <w:t>: paulaceciliaortale@gmail.com</w:t>
      </w:r>
    </w:p>
    <w:p>
      <w:pPr>
        <w:pStyle w:val="Normal"/>
        <w:ind w:hanging="2" w:left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ind w:hanging="2" w:left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ind w:hanging="0" w:left="0"/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>Formación Académica</w:t>
      </w:r>
    </w:p>
    <w:p>
      <w:pPr>
        <w:pStyle w:val="Normal"/>
        <w:ind w:hanging="2" w:left="0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ind w:hanging="2" w:left="0"/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 xml:space="preserve">Título Universitario: </w:t>
      </w:r>
      <w:r>
        <w:rPr>
          <w:rFonts w:eastAsia="Arial" w:cs="Arial" w:ascii="Arial" w:hAnsi="Arial"/>
          <w:b/>
          <w:sz w:val="28"/>
          <w:szCs w:val="28"/>
        </w:rPr>
        <w:t>Licenciada en Museología Histórica y Patrimonial -</w:t>
      </w:r>
      <w:r>
        <w:rPr>
          <w:rFonts w:eastAsia="Arial" w:cs="Arial" w:ascii="Arial" w:hAnsi="Arial"/>
          <w:sz w:val="28"/>
          <w:szCs w:val="28"/>
        </w:rPr>
        <w:t>egresada de la Universidad Nacional de Lanús-</w:t>
      </w:r>
    </w:p>
    <w:p>
      <w:pPr>
        <w:pStyle w:val="Normal"/>
        <w:ind w:hanging="0" w:left="0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ind w:hanging="2" w:left="0"/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 xml:space="preserve">Título Terciario: </w:t>
      </w:r>
      <w:r>
        <w:rPr>
          <w:rFonts w:eastAsia="Arial" w:cs="Arial" w:ascii="Arial" w:hAnsi="Arial"/>
          <w:b/>
          <w:sz w:val="28"/>
          <w:szCs w:val="28"/>
        </w:rPr>
        <w:t xml:space="preserve">Técnica Nacional Superior en Museología Histórica, </w:t>
      </w:r>
      <w:r>
        <w:rPr>
          <w:rFonts w:eastAsia="Arial" w:cs="Arial" w:ascii="Arial" w:hAnsi="Arial"/>
          <w:sz w:val="28"/>
          <w:szCs w:val="28"/>
        </w:rPr>
        <w:t>egresada de la Escuela Nacional de Museología de Capital Federal.</w:t>
      </w:r>
    </w:p>
    <w:p>
      <w:pPr>
        <w:pStyle w:val="ListParagraph"/>
        <w:ind w:hanging="0" w:left="718"/>
        <w:jc w:val="both"/>
        <w:rPr>
          <w:rFonts w:ascii="Arial" w:hAnsi="Arial" w:eastAsia="Arial" w:cs="Arial"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"/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 xml:space="preserve">Diplomado: </w:t>
      </w:r>
      <w:r>
        <w:rPr>
          <w:rFonts w:eastAsia="Arial" w:cs="Arial" w:ascii="Arial" w:hAnsi="Arial"/>
          <w:b/>
          <w:sz w:val="28"/>
          <w:szCs w:val="28"/>
        </w:rPr>
        <w:t>Diplomada en</w:t>
      </w:r>
      <w:r>
        <w:rPr>
          <w:rFonts w:eastAsia="Arial" w:cs="Arial" w:ascii="Arial" w:hAnsi="Arial"/>
          <w:sz w:val="28"/>
          <w:szCs w:val="28"/>
        </w:rPr>
        <w:t xml:space="preserve"> </w:t>
      </w:r>
      <w:r>
        <w:rPr>
          <w:rFonts w:eastAsia="Arial" w:cs="Arial" w:ascii="Arial" w:hAnsi="Arial"/>
          <w:b/>
          <w:sz w:val="28"/>
          <w:szCs w:val="28"/>
        </w:rPr>
        <w:t>“Gestión de Colecciones Bibliográficas Especiales</w:t>
      </w:r>
      <w:r>
        <w:rPr>
          <w:rFonts w:eastAsia="Arial" w:cs="Arial" w:ascii="Arial" w:hAnsi="Arial"/>
          <w:sz w:val="28"/>
          <w:szCs w:val="28"/>
        </w:rPr>
        <w:t xml:space="preserve">” –egresada de la Universidad Nacional de Mar del Plata y de la Biblioteca Nacional “Mariano Moreno”. </w:t>
      </w:r>
    </w:p>
    <w:p>
      <w:pPr>
        <w:pStyle w:val="Normal"/>
        <w:ind w:hanging="0" w:left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ind w:hanging="2" w:left="0"/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 xml:space="preserve">Formación docente: </w:t>
      </w:r>
      <w:r>
        <w:rPr>
          <w:rFonts w:eastAsia="Arial" w:cs="Arial" w:ascii="Arial" w:hAnsi="Arial"/>
          <w:b/>
          <w:sz w:val="28"/>
          <w:szCs w:val="28"/>
          <w:u w:val="none"/>
        </w:rPr>
        <w:t xml:space="preserve"> </w:t>
      </w:r>
      <w:r>
        <w:rPr>
          <w:rFonts w:eastAsia="Arial" w:cs="Arial" w:ascii="Arial" w:hAnsi="Arial"/>
          <w:b/>
          <w:bCs/>
          <w:sz w:val="28"/>
          <w:szCs w:val="28"/>
        </w:rPr>
        <w:t xml:space="preserve">Trayecto Pedagógico </w:t>
      </w:r>
      <w:r>
        <w:rPr>
          <w:rFonts w:eastAsia="Arial" w:cs="Arial" w:ascii="Arial" w:hAnsi="Arial"/>
          <w:sz w:val="28"/>
          <w:szCs w:val="28"/>
        </w:rPr>
        <w:t>en la Universidad FASTA (2024, finalización 2025)</w:t>
      </w:r>
    </w:p>
    <w:p>
      <w:pPr>
        <w:pStyle w:val="Normal"/>
        <w:ind w:hanging="0" w:left="0"/>
        <w:jc w:val="both"/>
        <w:rPr>
          <w:rFonts w:ascii="Arial" w:hAnsi="Arial" w:eastAsia="Arial" w:cs="Arial"/>
          <w:b/>
          <w:sz w:val="28"/>
          <w:szCs w:val="28"/>
          <w:u w:val="single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</w:r>
    </w:p>
    <w:p>
      <w:pPr>
        <w:pStyle w:val="Normal"/>
        <w:ind w:hanging="0" w:left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ind w:hanging="2" w:left="0"/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 xml:space="preserve">Experiencia Laboral en el ámbito administrativo y </w:t>
      </w:r>
      <w:r>
        <w:rPr>
          <w:rFonts w:eastAsia="Arial" w:cs="Arial" w:ascii="Arial" w:hAnsi="Arial"/>
          <w:b/>
          <w:sz w:val="28"/>
          <w:szCs w:val="28"/>
          <w:u w:val="single"/>
        </w:rPr>
        <w:t>notarial</w:t>
      </w:r>
    </w:p>
    <w:p>
      <w:pPr>
        <w:pStyle w:val="Normal"/>
        <w:ind w:hanging="2" w:left="0"/>
        <w:jc w:val="both"/>
        <w:rPr>
          <w:rFonts w:eastAsia="Arial" w:cs="Arial"/>
          <w:b/>
          <w:u w:val="single"/>
        </w:rPr>
      </w:pPr>
      <w:r>
        <w:rPr>
          <w:rFonts w:ascii="Arial" w:hAnsi="Arial"/>
          <w:sz w:val="28"/>
          <w:szCs w:val="28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Administrativa en La Bolsa de Comercio, agente “Sívori &amp; Cia”: manejo de órdenes de compra / venta de acciones, cierre del día. Trabajo en la rueda de operaciones: asistente de los agentes de bolsas dentro del recinto (experiencia 3 años)</w:t>
      </w:r>
    </w:p>
    <w:p>
      <w:pPr>
        <w:pStyle w:val="ListParagraph"/>
        <w:numPr>
          <w:ilvl w:val="0"/>
          <w:numId w:val="4"/>
        </w:numPr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>PROTOCOLISTA</w:t>
      </w:r>
      <w:r>
        <w:rPr>
          <w:rFonts w:eastAsia="Arial" w:cs="Arial" w:ascii="Arial" w:hAnsi="Arial"/>
          <w:sz w:val="28"/>
          <w:szCs w:val="28"/>
        </w:rPr>
        <w:t xml:space="preserve"> en Escribanía Mario Alberto Levin y Héctor Fernando Vázquez: realización de escrituras de compra / venta de inmuebles, certificaciones de firmas </w:t>
      </w:r>
      <w:r>
        <w:rPr>
          <w:rFonts w:eastAsia="Arial" w:cs="Arial" w:ascii="Arial" w:hAnsi="Arial"/>
          <w:sz w:val="28"/>
          <w:szCs w:val="28"/>
        </w:rPr>
        <w:t>y fotocopias</w:t>
      </w:r>
      <w:r>
        <w:rPr>
          <w:rFonts w:eastAsia="Arial" w:cs="Arial" w:ascii="Arial" w:hAnsi="Arial"/>
          <w:sz w:val="28"/>
          <w:szCs w:val="28"/>
        </w:rPr>
        <w:t xml:space="preserve">, confección de poderes y autorizaciones, testamentos, sociedades anónimas y S.R.L. (experiencia 18 años). </w:t>
      </w:r>
      <w:r>
        <w:rPr>
          <w:rFonts w:eastAsia="Arial" w:cs="Arial" w:ascii="Arial" w:hAnsi="Arial"/>
          <w:sz w:val="28"/>
          <w:szCs w:val="28"/>
        </w:rPr>
        <w:t xml:space="preserve">Manejo de documentación delicada. </w:t>
      </w:r>
    </w:p>
    <w:p>
      <w:pPr>
        <w:pStyle w:val="ListParagraph"/>
        <w:numPr>
          <w:ilvl w:val="0"/>
          <w:numId w:val="4"/>
        </w:numPr>
        <w:jc w:val="both"/>
        <w:rPr>
          <w:rFonts w:ascii="Arial" w:hAnsi="Arial"/>
          <w:b w:val="false"/>
          <w:bCs w:val="false"/>
          <w:sz w:val="28"/>
          <w:szCs w:val="28"/>
          <w:u w:val="none"/>
        </w:rPr>
      </w:pPr>
      <w:r>
        <w:rPr>
          <w:rFonts w:eastAsia="Arial" w:cs="Arial" w:ascii="Arial" w:hAnsi="Arial"/>
          <w:b w:val="false"/>
          <w:bCs w:val="false"/>
          <w:sz w:val="28"/>
          <w:szCs w:val="28"/>
          <w:u w:val="none"/>
        </w:rPr>
        <w:t>Asistente administrativa en Universal Assistance S.A. Sector Turismo Interior: Manejo de la logística administrativa de todo el país. (Experiencia 4 años)</w:t>
      </w:r>
    </w:p>
    <w:p>
      <w:pPr>
        <w:pStyle w:val="Normal"/>
        <w:ind w:hanging="2" w:left="0"/>
        <w:jc w:val="both"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</w:r>
    </w:p>
    <w:p>
      <w:pPr>
        <w:pStyle w:val="Normal"/>
        <w:ind w:hanging="2" w:left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ind w:hanging="2" w:left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ind w:hanging="2" w:left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ind w:hanging="2" w:left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ind w:hanging="2" w:left="0"/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>Extracto profesional</w:t>
      </w:r>
    </w:p>
    <w:p>
      <w:pPr>
        <w:pStyle w:val="Normal"/>
        <w:ind w:hanging="0" w:left="0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numPr>
          <w:ilvl w:val="0"/>
          <w:numId w:val="1"/>
        </w:numPr>
        <w:ind w:hanging="2" w:left="0"/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Responsable/Coordinadora del Área Museología en el Museo Casa de Ricardo Rojas – Instituto de Investigaciones (2015-actualmente)</w:t>
      </w:r>
    </w:p>
    <w:p>
      <w:pPr>
        <w:pStyle w:val="Normal"/>
        <w:numPr>
          <w:ilvl w:val="0"/>
          <w:numId w:val="1"/>
        </w:numPr>
        <w:ind w:hanging="2" w:left="0"/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 xml:space="preserve">Docente a cargo de la materia Museología II, en la Escuela Nacional de Museología Histórica </w:t>
      </w:r>
    </w:p>
    <w:p>
      <w:pPr>
        <w:pStyle w:val="Normal"/>
        <w:numPr>
          <w:ilvl w:val="0"/>
          <w:numId w:val="1"/>
        </w:numPr>
        <w:ind w:hanging="2" w:left="0"/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 xml:space="preserve">Profesional con experiencia en museos, educación terciaria en museología y gestión cultural. Desarrollo en las áreas referidas a la museología </w:t>
      </w:r>
      <w:r>
        <w:rPr>
          <w:rFonts w:eastAsia="Arial" w:cs="Arial" w:ascii="Arial" w:hAnsi="Arial"/>
          <w:sz w:val="28"/>
          <w:szCs w:val="28"/>
        </w:rPr>
        <w:t xml:space="preserve">y la gestión de colecciones. </w:t>
      </w:r>
    </w:p>
    <w:p>
      <w:pPr>
        <w:pStyle w:val="Normal"/>
        <w:numPr>
          <w:ilvl w:val="0"/>
          <w:numId w:val="1"/>
        </w:numPr>
        <w:ind w:hanging="2" w:left="0"/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 xml:space="preserve">Manejo de documentación de archivo y biblioteca. Estudio de las colecciones de los museos, su conservación preventiva. </w:t>
      </w:r>
    </w:p>
    <w:p>
      <w:pPr>
        <w:pStyle w:val="Normal"/>
        <w:numPr>
          <w:ilvl w:val="0"/>
          <w:numId w:val="1"/>
        </w:numPr>
        <w:ind w:hanging="2" w:left="0"/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Gestión de colecciones: tareas de registro, inventario y control de visu en el área de Archivo Documental del MCRR</w:t>
      </w:r>
    </w:p>
    <w:p>
      <w:pPr>
        <w:pStyle w:val="Normal"/>
        <w:ind w:hanging="0" w:left="0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tabs>
          <w:tab w:val="clear" w:pos="720"/>
          <w:tab w:val="left" w:pos="6915" w:leader="none"/>
        </w:tabs>
        <w:ind w:hanging="0" w:left="0"/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 xml:space="preserve">         </w:t>
      </w:r>
    </w:p>
    <w:p>
      <w:pPr>
        <w:pStyle w:val="Normal"/>
        <w:ind w:hanging="2" w:left="0"/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>Experiencia Laboral en el ámbito de museos</w:t>
      </w:r>
    </w:p>
    <w:p>
      <w:pPr>
        <w:pStyle w:val="Normal"/>
        <w:ind w:hanging="2" w:left="0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 xml:space="preserve">Museo Casa de Ricardo Rojas – Instituto de Investigaciones: Responsable del Área de Museología. Desde 2015. C.A.B.A. actualmente trabajando. </w:t>
      </w:r>
    </w:p>
    <w:p>
      <w:pPr>
        <w:pStyle w:val="Normal"/>
        <w:ind w:hanging="2" w:left="0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Prácticas pre-profesionales en el museo de sitio: Complejo Histórico Santa Felicitas: Relevamiento patrimonial, puesta en valor de la colección, registro e inventario en el Museo de Los Túneles. 2014/15</w:t>
      </w:r>
    </w:p>
    <w:p>
      <w:pPr>
        <w:pStyle w:val="Normal"/>
        <w:ind w:hanging="2" w:left="0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Museo de Arte de Tigre. Función: Educadora /Área educativa. Octubre 2006 – Marzo 2007. Tigre, Pcia Bs.As</w:t>
      </w:r>
    </w:p>
    <w:p>
      <w:pPr>
        <w:pStyle w:val="Normal"/>
        <w:ind w:hanging="2" w:left="0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jc w:val="both"/>
        <w:rPr>
          <w:rFonts w:ascii="Arial" w:hAnsi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 xml:space="preserve">Colaboración en la “Noche de los Museos” organizado por el Gobierno de la Ciudad, año 2005, en el Museo del Cabildo y de la Revolución de Mayo, de Capital Federal. </w:t>
      </w:r>
    </w:p>
    <w:p>
      <w:pPr>
        <w:pStyle w:val="Normal"/>
        <w:tabs>
          <w:tab w:val="clear" w:pos="720"/>
          <w:tab w:val="left" w:pos="3540" w:leader="none"/>
        </w:tabs>
        <w:ind w:hanging="0" w:left="0"/>
        <w:jc w:val="both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720" w:top="1417" w:footer="72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swiss"/>
    <w:pitch w:val="variable"/>
  </w:font>
  <w:font w:name="Noto Sans Symbols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/>
      <w:ind w:hanging="2" w:left="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/>
      <w:ind w:hanging="2" w:left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/>
      <w:ind w:hanging="2" w:left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/>
      <w:ind w:hanging="2" w:left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vertAlign w:val="baseline"/>
        <w:position w:val="0"/>
        <w:sz w:val="24"/>
        <w:sz w:val="24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vertAlign w:val="baseline"/>
        <w:position w:val="0"/>
        <w:sz w:val="24"/>
        <w:sz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4"/>
        <w:sz w:val="24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vertAlign w:val="baseline"/>
        <w:position w:val="0"/>
        <w:sz w:val="24"/>
        <w:sz w:val="24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4"/>
        <w:sz w:val="24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4"/>
        <w:sz w:val="24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4"/>
        <w:sz w:val="24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4"/>
        <w:sz w:val="24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71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ES" w:eastAsia="es-A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vertAlign w:val="subscript"/>
      <w:lang w:eastAsia="ar-SA" w:val="es-E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1" w:left="-1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1" w:left="-1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" w:left="-1"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1" w:left="-1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eastAsia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rFonts w:ascii="Courier New" w:hAnsi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rFonts w:ascii="Wingdings" w:hAnsi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rFonts w:ascii="Symbol" w:hAnsi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rFonts w:ascii="Symbol" w:hAnsi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1" w:customStyle="1">
    <w:name w:val="Fuente de párrafo predeter.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Vietas" w:customStyle="1">
    <w:name w:val="Viñetas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EncabezadoCar" w:customStyle="1">
    <w:name w:val="Encabezado Car"/>
    <w:qFormat/>
    <w:rPr>
      <w:w w:val="100"/>
      <w:position w:val="0"/>
      <w:sz w:val="24"/>
      <w:sz w:val="24"/>
      <w:szCs w:val="24"/>
      <w:effect w:val="none"/>
      <w:vertAlign w:val="baseline"/>
      <w:em w:val="none"/>
      <w:lang w:val="es-ES" w:eastAsia="ar-SA"/>
    </w:rPr>
  </w:style>
  <w:style w:type="character" w:styleId="PiedepginaCar" w:customStyle="1">
    <w:name w:val="Pie de página Car"/>
    <w:qFormat/>
    <w:rPr>
      <w:w w:val="100"/>
      <w:position w:val="0"/>
      <w:sz w:val="24"/>
      <w:sz w:val="24"/>
      <w:szCs w:val="24"/>
      <w:effect w:val="none"/>
      <w:vertAlign w:val="baseline"/>
      <w:em w:val="none"/>
      <w:lang w:val="es-ES" w:eastAsia="ar-SA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Encabezado1" w:customStyle="1">
    <w:name w:val="Encabezado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Etiqueta" w:customStyle="1">
    <w:name w:val="Etiqueta"/>
    <w:basedOn w:val="Normal"/>
    <w:qFormat/>
    <w:pPr>
      <w:suppressLineNumbers/>
      <w:spacing w:before="120" w:after="120"/>
    </w:pPr>
    <w:rPr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Header">
    <w:name w:val="Header"/>
    <w:basedOn w:val="Normal"/>
    <w:qFormat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qFormat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51e2a"/>
    <w:pPr>
      <w:spacing w:before="0" w:after="0"/>
      <w:ind w:left="720"/>
      <w:contextualSpacing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Zwpx/ywbse02Oi7uObLQ1EWOVoQ==">AMUW2mVeoeyhjDV1WECo1Qrm2CfTWNcStZsK7o7UO8P0RM/rAyFja8nqfe5bC5fL7TPKlJxqJCjOErxgolhspd2tRPeyu/curMawLWBZMo1klZd5h9mAGWY=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LibreOffice/24.2.7.2$Linux_X86_64 LibreOffice_project/420$Build-2</Application>
  <AppVersion>15.0000</AppVersion>
  <Pages>2</Pages>
  <Words>424</Words>
  <Characters>2492</Characters>
  <CharactersWithSpaces>2940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2026-01-03T01:42:00Z</dcterms:created>
  <dc:creator>Romina</dc:creator>
  <dc:description/>
  <dc:language>es-AR</dc:language>
  <cp:lastModifiedBy/>
  <dcterms:modified xsi:type="dcterms:W3CDTF">2026-01-16T16:21:00Z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